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706" w:rsidRPr="00F60706" w:rsidRDefault="00F60706" w:rsidP="00F60706">
      <w:pPr>
        <w:spacing w:line="480" w:lineRule="auto"/>
        <w:rPr>
          <w:rFonts w:ascii="Times New Roman" w:hAnsi="Times New Roman" w:cs="Times New Roman"/>
          <w:sz w:val="24"/>
        </w:rPr>
      </w:pPr>
      <w:r w:rsidRPr="00F60706">
        <w:rPr>
          <w:rFonts w:ascii="Times New Roman" w:hAnsi="Times New Roman" w:cs="Times New Roman"/>
          <w:sz w:val="24"/>
        </w:rPr>
        <w:t>Name:</w:t>
      </w:r>
    </w:p>
    <w:p w:rsidR="00F60706" w:rsidRPr="00F60706" w:rsidRDefault="00F60706" w:rsidP="00F60706">
      <w:pPr>
        <w:spacing w:line="480" w:lineRule="auto"/>
        <w:rPr>
          <w:rFonts w:ascii="Times New Roman" w:hAnsi="Times New Roman" w:cs="Times New Roman"/>
          <w:sz w:val="24"/>
        </w:rPr>
      </w:pPr>
      <w:r w:rsidRPr="00F60706">
        <w:rPr>
          <w:rFonts w:ascii="Times New Roman" w:hAnsi="Times New Roman" w:cs="Times New Roman"/>
          <w:sz w:val="24"/>
        </w:rPr>
        <w:t>Tutor:</w:t>
      </w:r>
      <w:bookmarkStart w:id="0" w:name="_GoBack"/>
      <w:bookmarkEnd w:id="0"/>
    </w:p>
    <w:p w:rsidR="00F60706" w:rsidRPr="00F60706" w:rsidRDefault="00F60706" w:rsidP="00F60706">
      <w:pPr>
        <w:spacing w:line="480" w:lineRule="auto"/>
        <w:rPr>
          <w:rFonts w:ascii="Times New Roman" w:hAnsi="Times New Roman" w:cs="Times New Roman"/>
          <w:sz w:val="24"/>
        </w:rPr>
      </w:pPr>
      <w:r w:rsidRPr="00F60706">
        <w:rPr>
          <w:rFonts w:ascii="Times New Roman" w:hAnsi="Times New Roman" w:cs="Times New Roman"/>
          <w:sz w:val="24"/>
        </w:rPr>
        <w:t>Course:</w:t>
      </w:r>
    </w:p>
    <w:p w:rsidR="00F60706" w:rsidRDefault="00F60706" w:rsidP="00F60706">
      <w:pPr>
        <w:spacing w:line="480" w:lineRule="auto"/>
        <w:rPr>
          <w:rFonts w:ascii="Times New Roman" w:hAnsi="Times New Roman" w:cs="Times New Roman"/>
          <w:sz w:val="24"/>
        </w:rPr>
      </w:pPr>
      <w:r w:rsidRPr="00F60706">
        <w:rPr>
          <w:rFonts w:ascii="Times New Roman" w:hAnsi="Times New Roman" w:cs="Times New Roman"/>
          <w:sz w:val="24"/>
        </w:rPr>
        <w:t>Date:</w:t>
      </w:r>
    </w:p>
    <w:p w:rsidR="00883532" w:rsidRPr="006A529D" w:rsidRDefault="00883532" w:rsidP="00883532">
      <w:pPr>
        <w:spacing w:line="480" w:lineRule="auto"/>
        <w:jc w:val="center"/>
        <w:rPr>
          <w:rFonts w:ascii="Times New Roman" w:hAnsi="Times New Roman" w:cs="Times New Roman"/>
          <w:b/>
          <w:sz w:val="24"/>
        </w:rPr>
      </w:pPr>
      <w:r w:rsidRPr="006A529D">
        <w:rPr>
          <w:rFonts w:ascii="Times New Roman" w:hAnsi="Times New Roman" w:cs="Times New Roman"/>
          <w:b/>
          <w:sz w:val="24"/>
        </w:rPr>
        <w:t>Museum Visit and Formal Analysis</w:t>
      </w:r>
    </w:p>
    <w:p w:rsidR="005811FB" w:rsidRPr="00F60706" w:rsidRDefault="00414B45" w:rsidP="00107A81">
      <w:pPr>
        <w:spacing w:line="480" w:lineRule="auto"/>
        <w:ind w:firstLine="720"/>
        <w:rPr>
          <w:rFonts w:ascii="Times New Roman" w:hAnsi="Times New Roman" w:cs="Times New Roman"/>
          <w:sz w:val="24"/>
        </w:rPr>
      </w:pPr>
      <w:r w:rsidRPr="00F60706">
        <w:rPr>
          <w:rFonts w:ascii="Times New Roman" w:hAnsi="Times New Roman" w:cs="Times New Roman"/>
          <w:i/>
          <w:sz w:val="24"/>
        </w:rPr>
        <w:t xml:space="preserve">Details of </w:t>
      </w:r>
      <w:r w:rsidR="00F60706" w:rsidRPr="00F60706">
        <w:rPr>
          <w:rFonts w:ascii="Times New Roman" w:hAnsi="Times New Roman" w:cs="Times New Roman"/>
          <w:i/>
          <w:sz w:val="24"/>
        </w:rPr>
        <w:t>R</w:t>
      </w:r>
      <w:r w:rsidRPr="00F60706">
        <w:rPr>
          <w:rFonts w:ascii="Times New Roman" w:hAnsi="Times New Roman" w:cs="Times New Roman"/>
          <w:i/>
          <w:sz w:val="24"/>
        </w:rPr>
        <w:t>enaissance Paintings</w:t>
      </w:r>
      <w:r w:rsidR="00107A81" w:rsidRPr="00107A81">
        <w:rPr>
          <w:rFonts w:ascii="Times New Roman" w:hAnsi="Times New Roman" w:cs="Times New Roman"/>
          <w:i/>
          <w:sz w:val="24"/>
        </w:rPr>
        <w:t>Sandro Botticelli, Birth of Venus, 1482</w:t>
      </w:r>
      <w:r w:rsidR="00883532">
        <w:rPr>
          <w:rFonts w:ascii="Times New Roman" w:hAnsi="Times New Roman" w:cs="Times New Roman"/>
          <w:sz w:val="24"/>
        </w:rPr>
        <w:t>is an artwork that was created</w:t>
      </w:r>
      <w:r w:rsidRPr="00F60706">
        <w:rPr>
          <w:rFonts w:ascii="Times New Roman" w:hAnsi="Times New Roman" w:cs="Times New Roman"/>
          <w:sz w:val="24"/>
        </w:rPr>
        <w:t xml:space="preserve"> Andy Warhol. </w:t>
      </w:r>
      <w:r w:rsidR="00883532" w:rsidRPr="00F60706">
        <w:rPr>
          <w:rFonts w:ascii="Times New Roman" w:hAnsi="Times New Roman" w:cs="Times New Roman"/>
          <w:sz w:val="24"/>
        </w:rPr>
        <w:t xml:space="preserve">The piece of art </w:t>
      </w:r>
      <w:r w:rsidR="00883532" w:rsidRPr="008E76A8">
        <w:rPr>
          <w:rFonts w:ascii="Times New Roman" w:hAnsi="Times New Roman" w:cs="Times New Roman"/>
          <w:noProof/>
          <w:sz w:val="24"/>
        </w:rPr>
        <w:t>was made</w:t>
      </w:r>
      <w:r w:rsidR="00883532" w:rsidRPr="00F60706">
        <w:rPr>
          <w:rFonts w:ascii="Times New Roman" w:hAnsi="Times New Roman" w:cs="Times New Roman"/>
          <w:sz w:val="24"/>
        </w:rPr>
        <w:t xml:space="preserve"> in 1984. </w:t>
      </w:r>
      <w:r w:rsidRPr="00F60706">
        <w:rPr>
          <w:rFonts w:ascii="Times New Roman" w:hAnsi="Times New Roman" w:cs="Times New Roman"/>
          <w:sz w:val="24"/>
        </w:rPr>
        <w:t xml:space="preserve">It </w:t>
      </w:r>
      <w:r w:rsidR="00F701A2" w:rsidRPr="00F60706">
        <w:rPr>
          <w:rFonts w:ascii="Times New Roman" w:hAnsi="Times New Roman" w:cs="Times New Roman"/>
          <w:sz w:val="24"/>
        </w:rPr>
        <w:t xml:space="preserve">is a representation of a face of goddess Venus. </w:t>
      </w:r>
      <w:r w:rsidRPr="00F60706">
        <w:rPr>
          <w:rFonts w:ascii="Times New Roman" w:hAnsi="Times New Roman" w:cs="Times New Roman"/>
          <w:sz w:val="24"/>
        </w:rPr>
        <w:t xml:space="preserve">It </w:t>
      </w:r>
      <w:r w:rsidRPr="008E76A8">
        <w:rPr>
          <w:rFonts w:ascii="Times New Roman" w:hAnsi="Times New Roman" w:cs="Times New Roman"/>
          <w:noProof/>
          <w:sz w:val="24"/>
        </w:rPr>
        <w:t>was painted</w:t>
      </w:r>
      <w:r w:rsidRPr="00F60706">
        <w:rPr>
          <w:rFonts w:ascii="Times New Roman" w:hAnsi="Times New Roman" w:cs="Times New Roman"/>
          <w:sz w:val="24"/>
        </w:rPr>
        <w:t xml:space="preserve"> as</w:t>
      </w:r>
      <w:r w:rsidR="00F701A2" w:rsidRPr="00F60706">
        <w:rPr>
          <w:rFonts w:ascii="Times New Roman" w:hAnsi="Times New Roman" w:cs="Times New Roman"/>
          <w:sz w:val="24"/>
        </w:rPr>
        <w:t xml:space="preserve"> a representation of Venus’s face from previous work the </w:t>
      </w:r>
      <w:r w:rsidR="00F701A2" w:rsidRPr="00883532">
        <w:rPr>
          <w:rFonts w:ascii="Times New Roman" w:hAnsi="Times New Roman" w:cs="Times New Roman"/>
          <w:i/>
          <w:sz w:val="24"/>
        </w:rPr>
        <w:t>Birth of Venus</w:t>
      </w:r>
      <w:r w:rsidR="006A529D">
        <w:rPr>
          <w:rFonts w:ascii="Times New Roman" w:hAnsi="Times New Roman" w:cs="Times New Roman"/>
          <w:i/>
          <w:sz w:val="24"/>
        </w:rPr>
        <w:t xml:space="preserve"> </w:t>
      </w:r>
      <w:r w:rsidR="00671853">
        <w:rPr>
          <w:rFonts w:ascii="Times New Roman" w:hAnsi="Times New Roman" w:cs="Times New Roman"/>
          <w:sz w:val="24"/>
        </w:rPr>
        <w:t>(Christie)</w:t>
      </w:r>
      <w:r w:rsidR="00883532">
        <w:rPr>
          <w:rFonts w:ascii="Times New Roman" w:hAnsi="Times New Roman" w:cs="Times New Roman"/>
          <w:sz w:val="24"/>
        </w:rPr>
        <w:t>. The historical painting that forms the basis of Andy’s piece</w:t>
      </w:r>
      <w:r w:rsidR="00F701A2" w:rsidRPr="00F60706">
        <w:rPr>
          <w:rFonts w:ascii="Times New Roman" w:hAnsi="Times New Roman" w:cs="Times New Roman"/>
          <w:sz w:val="24"/>
        </w:rPr>
        <w:t xml:space="preserve"> was painted by Botticelli in 1942. The original location of</w:t>
      </w:r>
      <w:r w:rsidRPr="00F60706">
        <w:rPr>
          <w:rFonts w:ascii="Times New Roman" w:hAnsi="Times New Roman" w:cs="Times New Roman"/>
          <w:sz w:val="24"/>
        </w:rPr>
        <w:t xml:space="preserve"> the piece of art</w:t>
      </w:r>
      <w:r w:rsidR="00F701A2" w:rsidRPr="00F60706">
        <w:rPr>
          <w:rFonts w:ascii="Times New Roman" w:hAnsi="Times New Roman" w:cs="Times New Roman"/>
          <w:sz w:val="24"/>
        </w:rPr>
        <w:t xml:space="preserve"> is the Andy Warhol Museum located in Pittsburgh. However, the </w:t>
      </w:r>
      <w:r w:rsidR="00F701A2" w:rsidRPr="008E76A8">
        <w:rPr>
          <w:rFonts w:ascii="Times New Roman" w:hAnsi="Times New Roman" w:cs="Times New Roman"/>
          <w:noProof/>
          <w:sz w:val="24"/>
        </w:rPr>
        <w:t>pieceis currently located</w:t>
      </w:r>
      <w:r w:rsidR="00F701A2" w:rsidRPr="00F60706">
        <w:rPr>
          <w:rFonts w:ascii="Times New Roman" w:hAnsi="Times New Roman" w:cs="Times New Roman"/>
          <w:sz w:val="24"/>
        </w:rPr>
        <w:t xml:space="preserve"> in Arkansa</w:t>
      </w:r>
      <w:r w:rsidR="004E00F0">
        <w:rPr>
          <w:rFonts w:ascii="Times New Roman" w:hAnsi="Times New Roman" w:cs="Times New Roman"/>
          <w:sz w:val="24"/>
        </w:rPr>
        <w:t>s Arts Center.</w:t>
      </w:r>
      <w:r w:rsidR="00F701A2" w:rsidRPr="00F60706">
        <w:rPr>
          <w:rFonts w:ascii="Times New Roman" w:hAnsi="Times New Roman" w:cs="Times New Roman"/>
          <w:sz w:val="24"/>
        </w:rPr>
        <w:t xml:space="preserve"> The painting hangs on the wall and can only </w:t>
      </w:r>
      <w:r w:rsidR="00F701A2" w:rsidRPr="008E76A8">
        <w:rPr>
          <w:rFonts w:ascii="Times New Roman" w:hAnsi="Times New Roman" w:cs="Times New Roman"/>
          <w:noProof/>
          <w:sz w:val="24"/>
        </w:rPr>
        <w:t>be viewed</w:t>
      </w:r>
      <w:r w:rsidR="00F701A2" w:rsidRPr="00F60706">
        <w:rPr>
          <w:rFonts w:ascii="Times New Roman" w:hAnsi="Times New Roman" w:cs="Times New Roman"/>
          <w:sz w:val="24"/>
        </w:rPr>
        <w:t xml:space="preserve"> on one dimension. </w:t>
      </w:r>
      <w:r w:rsidRPr="00F60706">
        <w:rPr>
          <w:rFonts w:ascii="Times New Roman" w:hAnsi="Times New Roman" w:cs="Times New Roman"/>
          <w:sz w:val="24"/>
        </w:rPr>
        <w:t xml:space="preserve">Andy makes </w:t>
      </w:r>
      <w:r w:rsidR="00F701A2" w:rsidRPr="00F60706">
        <w:rPr>
          <w:rFonts w:ascii="Times New Roman" w:hAnsi="Times New Roman" w:cs="Times New Roman"/>
          <w:sz w:val="24"/>
        </w:rPr>
        <w:t>use of unique artistic elements including line</w:t>
      </w:r>
      <w:r w:rsidR="004E00F0">
        <w:rPr>
          <w:rFonts w:ascii="Times New Roman" w:hAnsi="Times New Roman" w:cs="Times New Roman"/>
          <w:sz w:val="24"/>
        </w:rPr>
        <w:t>s</w:t>
      </w:r>
      <w:r w:rsidR="00F701A2" w:rsidRPr="00F60706">
        <w:rPr>
          <w:rFonts w:ascii="Times New Roman" w:hAnsi="Times New Roman" w:cs="Times New Roman"/>
          <w:sz w:val="24"/>
        </w:rPr>
        <w:t>, color</w:t>
      </w:r>
      <w:r w:rsidR="004E00F0">
        <w:rPr>
          <w:rFonts w:ascii="Times New Roman" w:hAnsi="Times New Roman" w:cs="Times New Roman"/>
          <w:sz w:val="24"/>
        </w:rPr>
        <w:t>s</w:t>
      </w:r>
      <w:r w:rsidRPr="00F60706">
        <w:rPr>
          <w:rFonts w:ascii="Times New Roman" w:hAnsi="Times New Roman" w:cs="Times New Roman"/>
          <w:sz w:val="24"/>
        </w:rPr>
        <w:t>, and shape</w:t>
      </w:r>
      <w:r w:rsidR="004E00F0">
        <w:rPr>
          <w:rFonts w:ascii="Times New Roman" w:hAnsi="Times New Roman" w:cs="Times New Roman"/>
          <w:sz w:val="24"/>
        </w:rPr>
        <w:t xml:space="preserve">s to </w:t>
      </w:r>
      <w:r w:rsidRPr="00F60706">
        <w:rPr>
          <w:rFonts w:ascii="Times New Roman" w:hAnsi="Times New Roman" w:cs="Times New Roman"/>
          <w:sz w:val="24"/>
        </w:rPr>
        <w:t>giv</w:t>
      </w:r>
      <w:r w:rsidR="004E00F0">
        <w:rPr>
          <w:rFonts w:ascii="Times New Roman" w:hAnsi="Times New Roman" w:cs="Times New Roman"/>
          <w:sz w:val="24"/>
        </w:rPr>
        <w:t>e his</w:t>
      </w:r>
      <w:r w:rsidRPr="00F60706">
        <w:rPr>
          <w:rFonts w:ascii="Times New Roman" w:hAnsi="Times New Roman" w:cs="Times New Roman"/>
          <w:sz w:val="24"/>
        </w:rPr>
        <w:t xml:space="preserve"> artwork its outstanding </w:t>
      </w:r>
      <w:r w:rsidR="00F60706" w:rsidRPr="00F60706">
        <w:rPr>
          <w:rFonts w:ascii="Times New Roman" w:hAnsi="Times New Roman" w:cs="Times New Roman"/>
          <w:sz w:val="24"/>
        </w:rPr>
        <w:t>characteristics</w:t>
      </w:r>
      <w:r w:rsidR="00F701A2" w:rsidRPr="00F60706">
        <w:rPr>
          <w:rFonts w:ascii="Times New Roman" w:hAnsi="Times New Roman" w:cs="Times New Roman"/>
          <w:sz w:val="24"/>
        </w:rPr>
        <w:t xml:space="preserve">. </w:t>
      </w:r>
    </w:p>
    <w:p w:rsidR="00AA42B5" w:rsidRPr="00F60706" w:rsidRDefault="00F701A2" w:rsidP="00F60706">
      <w:pPr>
        <w:spacing w:line="480" w:lineRule="auto"/>
        <w:ind w:firstLine="720"/>
        <w:rPr>
          <w:rFonts w:ascii="Times New Roman" w:hAnsi="Times New Roman" w:cs="Times New Roman"/>
          <w:sz w:val="24"/>
        </w:rPr>
      </w:pPr>
      <w:r w:rsidRPr="00F60706">
        <w:rPr>
          <w:rFonts w:ascii="Times New Roman" w:hAnsi="Times New Roman" w:cs="Times New Roman"/>
          <w:sz w:val="24"/>
        </w:rPr>
        <w:t xml:space="preserve">Andy makes use of oblique line </w:t>
      </w:r>
      <w:r w:rsidRPr="008E76A8">
        <w:rPr>
          <w:rFonts w:ascii="Times New Roman" w:hAnsi="Times New Roman" w:cs="Times New Roman"/>
          <w:noProof/>
          <w:sz w:val="24"/>
        </w:rPr>
        <w:t>patter</w:t>
      </w:r>
      <w:r w:rsidR="008E76A8">
        <w:rPr>
          <w:rFonts w:ascii="Times New Roman" w:hAnsi="Times New Roman" w:cs="Times New Roman"/>
          <w:noProof/>
          <w:sz w:val="24"/>
        </w:rPr>
        <w:t>n</w:t>
      </w:r>
      <w:r w:rsidRPr="008E76A8">
        <w:rPr>
          <w:rFonts w:ascii="Times New Roman" w:hAnsi="Times New Roman" w:cs="Times New Roman"/>
          <w:noProof/>
          <w:sz w:val="24"/>
        </w:rPr>
        <w:t>s</w:t>
      </w:r>
      <w:r w:rsidRPr="00F60706">
        <w:rPr>
          <w:rFonts w:ascii="Times New Roman" w:hAnsi="Times New Roman" w:cs="Times New Roman"/>
          <w:sz w:val="24"/>
        </w:rPr>
        <w:t xml:space="preserve"> with the aim of directing the audience’s eyes around the piece of art. The </w:t>
      </w:r>
      <w:r w:rsidRPr="008E76A8">
        <w:rPr>
          <w:rFonts w:ascii="Times New Roman" w:hAnsi="Times New Roman" w:cs="Times New Roman"/>
          <w:noProof/>
          <w:sz w:val="24"/>
        </w:rPr>
        <w:t>oblique</w:t>
      </w:r>
      <w:r w:rsidRPr="00F60706">
        <w:rPr>
          <w:rFonts w:ascii="Times New Roman" w:hAnsi="Times New Roman" w:cs="Times New Roman"/>
          <w:sz w:val="24"/>
        </w:rPr>
        <w:t xml:space="preserve"> lines in the artwork are the hair strands of Venus. The strands of hair direct the audience’s eyes to the top, middle and the right bottom since the strands are moving in the three directions. A pack of Venus’s hair goes to the lowermost part of the painting on the left side close to the face. The pack of hair gives the painting some direction by moving it to the left side. But, the direction is not much since the left side of the painting is considerably empty. Nevertheless, this emptiness on the left side of the painting is balanced irregularly by the light color of the painting and the gaze of Venus to the bottom left corner of the painting. The oblique lines of </w:t>
      </w:r>
      <w:r w:rsidRPr="008E76A8">
        <w:rPr>
          <w:rFonts w:ascii="Times New Roman" w:hAnsi="Times New Roman" w:cs="Times New Roman"/>
          <w:noProof/>
          <w:sz w:val="24"/>
        </w:rPr>
        <w:t>Venus</w:t>
      </w:r>
      <w:r w:rsidR="008E76A8">
        <w:rPr>
          <w:rFonts w:ascii="Times New Roman" w:hAnsi="Times New Roman" w:cs="Times New Roman"/>
          <w:noProof/>
          <w:sz w:val="24"/>
        </w:rPr>
        <w:t>'</w:t>
      </w:r>
      <w:r w:rsidRPr="00F60706">
        <w:rPr>
          <w:rFonts w:ascii="Times New Roman" w:hAnsi="Times New Roman" w:cs="Times New Roman"/>
          <w:sz w:val="24"/>
        </w:rPr>
        <w:t xml:space="preserve"> hair are darker and warmer in color giving the painting </w:t>
      </w:r>
      <w:r w:rsidRPr="00F60706">
        <w:rPr>
          <w:rFonts w:ascii="Times New Roman" w:hAnsi="Times New Roman" w:cs="Times New Roman"/>
          <w:sz w:val="24"/>
        </w:rPr>
        <w:lastRenderedPageBreak/>
        <w:t xml:space="preserve">much weight. The weight of the lines </w:t>
      </w:r>
      <w:r w:rsidRPr="008E76A8">
        <w:rPr>
          <w:rFonts w:ascii="Times New Roman" w:hAnsi="Times New Roman" w:cs="Times New Roman"/>
          <w:noProof/>
          <w:sz w:val="24"/>
        </w:rPr>
        <w:t>is intensified</w:t>
      </w:r>
      <w:r w:rsidRPr="00F60706">
        <w:rPr>
          <w:rFonts w:ascii="Times New Roman" w:hAnsi="Times New Roman" w:cs="Times New Roman"/>
          <w:sz w:val="24"/>
        </w:rPr>
        <w:t xml:space="preserve"> by the fact that the </w:t>
      </w:r>
      <w:r w:rsidRPr="008E76A8">
        <w:rPr>
          <w:rFonts w:ascii="Times New Roman" w:hAnsi="Times New Roman" w:cs="Times New Roman"/>
          <w:noProof/>
          <w:sz w:val="24"/>
        </w:rPr>
        <w:t>space</w:t>
      </w:r>
      <w:r w:rsidRPr="00F60706">
        <w:rPr>
          <w:rFonts w:ascii="Times New Roman" w:hAnsi="Times New Roman" w:cs="Times New Roman"/>
          <w:sz w:val="24"/>
        </w:rPr>
        <w:t xml:space="preserve"> of the painting is light in color making it is visually light. The visual lightness of the </w:t>
      </w:r>
      <w:r w:rsidRPr="008E76A8">
        <w:rPr>
          <w:rFonts w:ascii="Times New Roman" w:hAnsi="Times New Roman" w:cs="Times New Roman"/>
          <w:noProof/>
          <w:sz w:val="24"/>
        </w:rPr>
        <w:t>space</w:t>
      </w:r>
      <w:r w:rsidRPr="00F60706">
        <w:rPr>
          <w:rFonts w:ascii="Times New Roman" w:hAnsi="Times New Roman" w:cs="Times New Roman"/>
          <w:sz w:val="24"/>
        </w:rPr>
        <w:t xml:space="preserve"> together with the gaze of Venus is </w:t>
      </w:r>
      <w:r w:rsidR="00F60706" w:rsidRPr="00F60706">
        <w:rPr>
          <w:rFonts w:ascii="Times New Roman" w:hAnsi="Times New Roman" w:cs="Times New Roman"/>
          <w:sz w:val="24"/>
        </w:rPr>
        <w:t>robust enough</w:t>
      </w:r>
      <w:r w:rsidRPr="00F60706">
        <w:rPr>
          <w:rFonts w:ascii="Times New Roman" w:hAnsi="Times New Roman" w:cs="Times New Roman"/>
          <w:sz w:val="24"/>
        </w:rPr>
        <w:t xml:space="preserve"> to give a balance to Venus’s strands of hair and a flower that </w:t>
      </w:r>
      <w:r w:rsidRPr="008E76A8">
        <w:rPr>
          <w:rFonts w:ascii="Times New Roman" w:hAnsi="Times New Roman" w:cs="Times New Roman"/>
          <w:noProof/>
          <w:sz w:val="24"/>
        </w:rPr>
        <w:t>is placed</w:t>
      </w:r>
      <w:r w:rsidRPr="00F60706">
        <w:rPr>
          <w:rFonts w:ascii="Times New Roman" w:hAnsi="Times New Roman" w:cs="Times New Roman"/>
          <w:sz w:val="24"/>
        </w:rPr>
        <w:t xml:space="preserve"> on the right side of the painting. </w:t>
      </w:r>
    </w:p>
    <w:p w:rsidR="00F701A2" w:rsidRPr="00F60706" w:rsidRDefault="00AA42B5" w:rsidP="00F60706">
      <w:pPr>
        <w:spacing w:line="480" w:lineRule="auto"/>
        <w:ind w:firstLine="720"/>
        <w:rPr>
          <w:rFonts w:ascii="Times New Roman" w:hAnsi="Times New Roman" w:cs="Times New Roman"/>
          <w:sz w:val="24"/>
        </w:rPr>
      </w:pPr>
      <w:r w:rsidRPr="00F60706">
        <w:rPr>
          <w:rFonts w:ascii="Times New Roman" w:hAnsi="Times New Roman" w:cs="Times New Roman"/>
          <w:sz w:val="24"/>
        </w:rPr>
        <w:t xml:space="preserve">Due to its dimensional aspect, Andy’s piece of art </w:t>
      </w:r>
      <w:r w:rsidRPr="008E76A8">
        <w:rPr>
          <w:rFonts w:ascii="Times New Roman" w:hAnsi="Times New Roman" w:cs="Times New Roman"/>
          <w:noProof/>
          <w:sz w:val="24"/>
        </w:rPr>
        <w:t>is composed</w:t>
      </w:r>
      <w:r w:rsidRPr="00F60706">
        <w:rPr>
          <w:rFonts w:ascii="Times New Roman" w:hAnsi="Times New Roman" w:cs="Times New Roman"/>
          <w:sz w:val="24"/>
        </w:rPr>
        <w:t xml:space="preserve"> of shapes. Most of the shapes in the artwork </w:t>
      </w:r>
      <w:r w:rsidRPr="008E76A8">
        <w:rPr>
          <w:rFonts w:ascii="Times New Roman" w:hAnsi="Times New Roman" w:cs="Times New Roman"/>
          <w:noProof/>
          <w:sz w:val="24"/>
        </w:rPr>
        <w:t>are formed</w:t>
      </w:r>
      <w:r w:rsidRPr="00F60706">
        <w:rPr>
          <w:rFonts w:ascii="Times New Roman" w:hAnsi="Times New Roman" w:cs="Times New Roman"/>
          <w:sz w:val="24"/>
        </w:rPr>
        <w:t xml:space="preserve"> by changes in </w:t>
      </w:r>
      <w:r w:rsidR="00F60706" w:rsidRPr="00F60706">
        <w:rPr>
          <w:rFonts w:ascii="Times New Roman" w:hAnsi="Times New Roman" w:cs="Times New Roman"/>
          <w:sz w:val="24"/>
        </w:rPr>
        <w:t>color</w:t>
      </w:r>
      <w:r w:rsidRPr="00F60706">
        <w:rPr>
          <w:rFonts w:ascii="Times New Roman" w:hAnsi="Times New Roman" w:cs="Times New Roman"/>
          <w:sz w:val="24"/>
        </w:rPr>
        <w:t xml:space="preserve"> and the implied line patterns. </w:t>
      </w:r>
      <w:r w:rsidR="00FD0B01" w:rsidRPr="00F60706">
        <w:rPr>
          <w:rFonts w:ascii="Times New Roman" w:hAnsi="Times New Roman" w:cs="Times New Roman"/>
          <w:sz w:val="24"/>
        </w:rPr>
        <w:t>For</w:t>
      </w:r>
      <w:r w:rsidR="00F60706" w:rsidRPr="00F60706">
        <w:rPr>
          <w:rFonts w:ascii="Times New Roman" w:hAnsi="Times New Roman" w:cs="Times New Roman"/>
          <w:sz w:val="24"/>
        </w:rPr>
        <w:t>instance</w:t>
      </w:r>
      <w:r w:rsidRPr="00F60706">
        <w:rPr>
          <w:rFonts w:ascii="Times New Roman" w:hAnsi="Times New Roman" w:cs="Times New Roman"/>
          <w:sz w:val="24"/>
        </w:rPr>
        <w:t xml:space="preserve">, the hair of Venus is painted red, the upper body is pink, and the background of the picture is blue. The red hair in the painting </w:t>
      </w:r>
      <w:r w:rsidRPr="008E76A8">
        <w:rPr>
          <w:rFonts w:ascii="Times New Roman" w:hAnsi="Times New Roman" w:cs="Times New Roman"/>
          <w:noProof/>
          <w:sz w:val="24"/>
        </w:rPr>
        <w:t>is shaped</w:t>
      </w:r>
      <w:r w:rsidRPr="00F60706">
        <w:rPr>
          <w:rFonts w:ascii="Times New Roman" w:hAnsi="Times New Roman" w:cs="Times New Roman"/>
          <w:sz w:val="24"/>
        </w:rPr>
        <w:t xml:space="preserve"> by the shift from the upper body which is pink and the blue background of the picture. </w:t>
      </w:r>
      <w:r w:rsidRPr="008E76A8">
        <w:rPr>
          <w:rFonts w:ascii="Times New Roman" w:hAnsi="Times New Roman" w:cs="Times New Roman"/>
          <w:noProof/>
          <w:sz w:val="24"/>
        </w:rPr>
        <w:t>In addition</w:t>
      </w:r>
      <w:r w:rsidRPr="00F60706">
        <w:rPr>
          <w:rFonts w:ascii="Times New Roman" w:hAnsi="Times New Roman" w:cs="Times New Roman"/>
          <w:sz w:val="24"/>
        </w:rPr>
        <w:t xml:space="preserve">, the lines of her hair strands give shape to </w:t>
      </w:r>
      <w:r w:rsidR="00F60706" w:rsidRPr="00F60706">
        <w:rPr>
          <w:rFonts w:ascii="Times New Roman" w:hAnsi="Times New Roman" w:cs="Times New Roman"/>
          <w:sz w:val="24"/>
        </w:rPr>
        <w:t>Venus</w:t>
      </w:r>
      <w:r w:rsidRPr="00F60706">
        <w:rPr>
          <w:rFonts w:ascii="Times New Roman" w:hAnsi="Times New Roman" w:cs="Times New Roman"/>
          <w:sz w:val="24"/>
        </w:rPr>
        <w:t xml:space="preserve">’ hair. Hence; it is evident that Andy makes use of changes in color and lines in the painting to form the shapes in the painting. He does this separately or together in some parts to bring the best. </w:t>
      </w:r>
    </w:p>
    <w:p w:rsidR="00414B45" w:rsidRPr="00F60706" w:rsidRDefault="00AA42B5" w:rsidP="00F60706">
      <w:pPr>
        <w:spacing w:line="480" w:lineRule="auto"/>
        <w:ind w:firstLine="720"/>
        <w:rPr>
          <w:rFonts w:ascii="Times New Roman" w:hAnsi="Times New Roman" w:cs="Times New Roman"/>
          <w:sz w:val="24"/>
        </w:rPr>
      </w:pPr>
      <w:r w:rsidRPr="00F60706">
        <w:rPr>
          <w:rFonts w:ascii="Times New Roman" w:hAnsi="Times New Roman" w:cs="Times New Roman"/>
          <w:sz w:val="24"/>
        </w:rPr>
        <w:t>In his piece of art, And</w:t>
      </w:r>
      <w:r w:rsidR="001953B7">
        <w:rPr>
          <w:rFonts w:ascii="Times New Roman" w:hAnsi="Times New Roman" w:cs="Times New Roman"/>
          <w:sz w:val="24"/>
        </w:rPr>
        <w:t>y</w:t>
      </w:r>
      <w:r w:rsidRPr="00F60706">
        <w:rPr>
          <w:rFonts w:ascii="Times New Roman" w:hAnsi="Times New Roman" w:cs="Times New Roman"/>
          <w:sz w:val="24"/>
        </w:rPr>
        <w:t xml:space="preserve"> uses light to give the picture its outstanding aspects. Although the direct source of light for this piece of art cannot </w:t>
      </w:r>
      <w:r w:rsidRPr="008E76A8">
        <w:rPr>
          <w:rFonts w:ascii="Times New Roman" w:hAnsi="Times New Roman" w:cs="Times New Roman"/>
          <w:noProof/>
          <w:sz w:val="24"/>
        </w:rPr>
        <w:t>be seen</w:t>
      </w:r>
      <w:r w:rsidRPr="00F60706">
        <w:rPr>
          <w:rFonts w:ascii="Times New Roman" w:hAnsi="Times New Roman" w:cs="Times New Roman"/>
          <w:sz w:val="24"/>
        </w:rPr>
        <w:t>, one can argue that the source of light for the piece is to the left</w:t>
      </w:r>
      <w:r w:rsidR="006A529D">
        <w:rPr>
          <w:rFonts w:ascii="Times New Roman" w:hAnsi="Times New Roman" w:cs="Times New Roman"/>
          <w:sz w:val="24"/>
        </w:rPr>
        <w:t xml:space="preserve"> </w:t>
      </w:r>
      <w:r w:rsidR="00FD0B01">
        <w:rPr>
          <w:rFonts w:ascii="Times New Roman" w:hAnsi="Times New Roman" w:cs="Times New Roman"/>
          <w:sz w:val="24"/>
          <w:lang w:val="en-GB" w:eastAsia="en-GB"/>
        </w:rPr>
        <w:t>(</w:t>
      </w:r>
      <w:r w:rsidR="00FD0B01" w:rsidRPr="00F60706">
        <w:rPr>
          <w:rFonts w:ascii="Times New Roman" w:hAnsi="Times New Roman" w:cs="Times New Roman"/>
          <w:sz w:val="24"/>
          <w:lang w:val="en-GB" w:eastAsia="en-GB"/>
        </w:rPr>
        <w:t>Dillenberger</w:t>
      </w:r>
      <w:r w:rsidR="00FD0B01">
        <w:rPr>
          <w:rFonts w:ascii="Times New Roman" w:hAnsi="Times New Roman" w:cs="Times New Roman"/>
          <w:sz w:val="24"/>
          <w:lang w:val="en-GB" w:eastAsia="en-GB"/>
        </w:rPr>
        <w:t xml:space="preserve"> 13)</w:t>
      </w:r>
      <w:r w:rsidRPr="00F60706">
        <w:rPr>
          <w:rFonts w:ascii="Times New Roman" w:hAnsi="Times New Roman" w:cs="Times New Roman"/>
          <w:sz w:val="24"/>
        </w:rPr>
        <w:t xml:space="preserve">. </w:t>
      </w:r>
      <w:r w:rsidRPr="008E76A8">
        <w:rPr>
          <w:rFonts w:ascii="Times New Roman" w:hAnsi="Times New Roman" w:cs="Times New Roman"/>
          <w:noProof/>
          <w:sz w:val="24"/>
        </w:rPr>
        <w:t>This</w:t>
      </w:r>
      <w:r w:rsidRPr="00F60706">
        <w:rPr>
          <w:rFonts w:ascii="Times New Roman" w:hAnsi="Times New Roman" w:cs="Times New Roman"/>
          <w:sz w:val="24"/>
        </w:rPr>
        <w:t xml:space="preserve"> is because Andy makes use of light yellow color to surround the pink</w:t>
      </w:r>
      <w:r w:rsidR="006A529D">
        <w:rPr>
          <w:rFonts w:ascii="Times New Roman" w:hAnsi="Times New Roman" w:cs="Times New Roman"/>
          <w:sz w:val="24"/>
        </w:rPr>
        <w:t xml:space="preserve"> </w:t>
      </w:r>
      <w:r w:rsidRPr="00F60706">
        <w:rPr>
          <w:rFonts w:ascii="Times New Roman" w:hAnsi="Times New Roman" w:cs="Times New Roman"/>
          <w:sz w:val="24"/>
        </w:rPr>
        <w:t xml:space="preserve">colors in the painting. </w:t>
      </w:r>
      <w:r w:rsidR="00414B45" w:rsidRPr="00F60706">
        <w:rPr>
          <w:rFonts w:ascii="Times New Roman" w:hAnsi="Times New Roman" w:cs="Times New Roman"/>
          <w:sz w:val="24"/>
        </w:rPr>
        <w:t>A</w:t>
      </w:r>
      <w:r w:rsidRPr="00F60706">
        <w:rPr>
          <w:rFonts w:ascii="Times New Roman" w:hAnsi="Times New Roman" w:cs="Times New Roman"/>
          <w:sz w:val="24"/>
        </w:rPr>
        <w:t>lso, Andy makes use of warm colors to paint Venus, as opposed to the blue background which is light. The light background and the warm</w:t>
      </w:r>
      <w:r w:rsidR="006A529D">
        <w:rPr>
          <w:rFonts w:ascii="Times New Roman" w:hAnsi="Times New Roman" w:cs="Times New Roman"/>
          <w:sz w:val="24"/>
        </w:rPr>
        <w:t xml:space="preserve"> </w:t>
      </w:r>
      <w:r w:rsidRPr="00F60706">
        <w:rPr>
          <w:rFonts w:ascii="Times New Roman" w:hAnsi="Times New Roman" w:cs="Times New Roman"/>
          <w:sz w:val="24"/>
        </w:rPr>
        <w:t>colors of Venus make her image outstanding. Moreover, the warm co</w:t>
      </w:r>
      <w:r w:rsidR="00551F79" w:rsidRPr="00F60706">
        <w:rPr>
          <w:rFonts w:ascii="Times New Roman" w:hAnsi="Times New Roman" w:cs="Times New Roman"/>
          <w:sz w:val="24"/>
        </w:rPr>
        <w:t>l</w:t>
      </w:r>
      <w:r w:rsidRPr="00F60706">
        <w:rPr>
          <w:rFonts w:ascii="Times New Roman" w:hAnsi="Times New Roman" w:cs="Times New Roman"/>
          <w:sz w:val="24"/>
        </w:rPr>
        <w:t xml:space="preserve">ors in contrast to the light background </w:t>
      </w:r>
      <w:r w:rsidRPr="008E76A8">
        <w:rPr>
          <w:rFonts w:ascii="Times New Roman" w:hAnsi="Times New Roman" w:cs="Times New Roman"/>
          <w:noProof/>
          <w:sz w:val="24"/>
        </w:rPr>
        <w:t>give</w:t>
      </w:r>
      <w:r w:rsidRPr="00F60706">
        <w:rPr>
          <w:rFonts w:ascii="Times New Roman" w:hAnsi="Times New Roman" w:cs="Times New Roman"/>
          <w:sz w:val="24"/>
        </w:rPr>
        <w:t xml:space="preserve"> the image in the picture an otherworldly quality.</w:t>
      </w:r>
    </w:p>
    <w:p w:rsidR="00F701A2" w:rsidRPr="00F60706" w:rsidRDefault="00414B45" w:rsidP="00F60706">
      <w:pPr>
        <w:spacing w:line="480" w:lineRule="auto"/>
        <w:ind w:firstLine="720"/>
        <w:rPr>
          <w:rFonts w:ascii="Times New Roman" w:hAnsi="Times New Roman" w:cs="Times New Roman"/>
          <w:sz w:val="24"/>
        </w:rPr>
      </w:pPr>
      <w:r w:rsidRPr="00F60706">
        <w:rPr>
          <w:rFonts w:ascii="Times New Roman" w:hAnsi="Times New Roman" w:cs="Times New Roman"/>
          <w:sz w:val="24"/>
        </w:rPr>
        <w:t xml:space="preserve">In his </w:t>
      </w:r>
      <w:r w:rsidR="00F60706" w:rsidRPr="00F60706">
        <w:rPr>
          <w:rFonts w:ascii="Times New Roman" w:hAnsi="Times New Roman" w:cs="Times New Roman"/>
          <w:sz w:val="24"/>
        </w:rPr>
        <w:t>artwork</w:t>
      </w:r>
      <w:r w:rsidRPr="00F60706">
        <w:rPr>
          <w:rFonts w:ascii="Times New Roman" w:hAnsi="Times New Roman" w:cs="Times New Roman"/>
          <w:sz w:val="24"/>
        </w:rPr>
        <w:t xml:space="preserve">, Andy </w:t>
      </w:r>
      <w:r w:rsidRPr="008E76A8">
        <w:rPr>
          <w:rFonts w:ascii="Times New Roman" w:hAnsi="Times New Roman" w:cs="Times New Roman"/>
          <w:noProof/>
          <w:sz w:val="24"/>
        </w:rPr>
        <w:t>use</w:t>
      </w:r>
      <w:r w:rsidR="008E76A8">
        <w:rPr>
          <w:rFonts w:ascii="Times New Roman" w:hAnsi="Times New Roman" w:cs="Times New Roman"/>
          <w:noProof/>
          <w:sz w:val="24"/>
        </w:rPr>
        <w:t>s</w:t>
      </w:r>
      <w:r w:rsidR="006A529D">
        <w:rPr>
          <w:rFonts w:ascii="Times New Roman" w:hAnsi="Times New Roman" w:cs="Times New Roman"/>
          <w:noProof/>
          <w:sz w:val="24"/>
        </w:rPr>
        <w:t xml:space="preserve"> </w:t>
      </w:r>
      <w:r w:rsidR="00F60706" w:rsidRPr="00F60706">
        <w:rPr>
          <w:rFonts w:ascii="Times New Roman" w:hAnsi="Times New Roman" w:cs="Times New Roman"/>
          <w:sz w:val="24"/>
        </w:rPr>
        <w:t>colors</w:t>
      </w:r>
      <w:r w:rsidRPr="00F60706">
        <w:rPr>
          <w:rFonts w:ascii="Times New Roman" w:hAnsi="Times New Roman" w:cs="Times New Roman"/>
          <w:sz w:val="24"/>
        </w:rPr>
        <w:t xml:space="preserve"> to create a </w:t>
      </w:r>
      <w:r w:rsidR="00F60706" w:rsidRPr="00F60706">
        <w:rPr>
          <w:rFonts w:ascii="Times New Roman" w:hAnsi="Times New Roman" w:cs="Times New Roman"/>
          <w:sz w:val="24"/>
        </w:rPr>
        <w:t>colorful</w:t>
      </w:r>
      <w:r w:rsidRPr="00F60706">
        <w:rPr>
          <w:rFonts w:ascii="Times New Roman" w:hAnsi="Times New Roman" w:cs="Times New Roman"/>
          <w:sz w:val="24"/>
        </w:rPr>
        <w:t xml:space="preserve"> image of the face of </w:t>
      </w:r>
      <w:r w:rsidR="00F60706" w:rsidRPr="00F60706">
        <w:rPr>
          <w:rFonts w:ascii="Times New Roman" w:hAnsi="Times New Roman" w:cs="Times New Roman"/>
          <w:sz w:val="24"/>
        </w:rPr>
        <w:t>Venus. The</w:t>
      </w:r>
      <w:r w:rsidRPr="00F60706">
        <w:rPr>
          <w:rFonts w:ascii="Times New Roman" w:hAnsi="Times New Roman" w:cs="Times New Roman"/>
          <w:sz w:val="24"/>
        </w:rPr>
        <w:t xml:space="preserve"> background of the image is a solid blue </w:t>
      </w:r>
      <w:r w:rsidR="00F60706" w:rsidRPr="00F60706">
        <w:rPr>
          <w:rFonts w:ascii="Times New Roman" w:hAnsi="Times New Roman" w:cs="Times New Roman"/>
          <w:sz w:val="24"/>
        </w:rPr>
        <w:t>color</w:t>
      </w:r>
      <w:r w:rsidR="00671853">
        <w:rPr>
          <w:rFonts w:ascii="Times New Roman" w:hAnsi="Times New Roman" w:cs="Times New Roman"/>
          <w:sz w:val="24"/>
        </w:rPr>
        <w:t xml:space="preserve"> (Masterworks Fine Arts)</w:t>
      </w:r>
      <w:r w:rsidRPr="00F60706">
        <w:rPr>
          <w:rFonts w:ascii="Times New Roman" w:hAnsi="Times New Roman" w:cs="Times New Roman"/>
          <w:sz w:val="24"/>
        </w:rPr>
        <w:t xml:space="preserve">. </w:t>
      </w:r>
      <w:r w:rsidR="008E76A8">
        <w:rPr>
          <w:rFonts w:ascii="Times New Roman" w:hAnsi="Times New Roman" w:cs="Times New Roman"/>
          <w:noProof/>
          <w:sz w:val="24"/>
        </w:rPr>
        <w:t>O</w:t>
      </w:r>
      <w:r w:rsidRPr="008E76A8">
        <w:rPr>
          <w:rFonts w:ascii="Times New Roman" w:hAnsi="Times New Roman" w:cs="Times New Roman"/>
          <w:noProof/>
          <w:sz w:val="24"/>
        </w:rPr>
        <w:t>n</w:t>
      </w:r>
      <w:r w:rsidRPr="00F60706">
        <w:rPr>
          <w:rFonts w:ascii="Times New Roman" w:hAnsi="Times New Roman" w:cs="Times New Roman"/>
          <w:sz w:val="24"/>
        </w:rPr>
        <w:t xml:space="preserve"> the other hand, the hair of </w:t>
      </w:r>
      <w:r w:rsidR="00F60706" w:rsidRPr="00F60706">
        <w:rPr>
          <w:rFonts w:ascii="Times New Roman" w:hAnsi="Times New Roman" w:cs="Times New Roman"/>
          <w:sz w:val="24"/>
        </w:rPr>
        <w:t>Venus</w:t>
      </w:r>
      <w:r w:rsidRPr="00F60706">
        <w:rPr>
          <w:rFonts w:ascii="Times New Roman" w:hAnsi="Times New Roman" w:cs="Times New Roman"/>
          <w:sz w:val="24"/>
        </w:rPr>
        <w:t xml:space="preserve"> is yellow, </w:t>
      </w:r>
      <w:r w:rsidR="00F60706" w:rsidRPr="00F60706">
        <w:rPr>
          <w:rFonts w:ascii="Times New Roman" w:hAnsi="Times New Roman" w:cs="Times New Roman"/>
          <w:sz w:val="24"/>
        </w:rPr>
        <w:t>orange</w:t>
      </w:r>
      <w:r w:rsidRPr="00F60706">
        <w:rPr>
          <w:rFonts w:ascii="Times New Roman" w:hAnsi="Times New Roman" w:cs="Times New Roman"/>
          <w:sz w:val="24"/>
        </w:rPr>
        <w:t xml:space="preserve">, black and red while her neck and face are pink in color. The pink </w:t>
      </w:r>
      <w:r w:rsidRPr="008E76A8">
        <w:rPr>
          <w:rFonts w:ascii="Times New Roman" w:hAnsi="Times New Roman" w:cs="Times New Roman"/>
          <w:noProof/>
          <w:sz w:val="24"/>
        </w:rPr>
        <w:t>color o</w:t>
      </w:r>
      <w:r w:rsidR="008E76A8">
        <w:rPr>
          <w:rFonts w:ascii="Times New Roman" w:hAnsi="Times New Roman" w:cs="Times New Roman"/>
          <w:noProof/>
          <w:sz w:val="24"/>
        </w:rPr>
        <w:t>f</w:t>
      </w:r>
      <w:r w:rsidRPr="00F60706">
        <w:rPr>
          <w:rFonts w:ascii="Times New Roman" w:hAnsi="Times New Roman" w:cs="Times New Roman"/>
          <w:sz w:val="24"/>
        </w:rPr>
        <w:t xml:space="preserve"> her body makes her look audacious and beautiful, just like a goddess. His use of </w:t>
      </w:r>
      <w:r w:rsidRPr="00F60706">
        <w:rPr>
          <w:rFonts w:ascii="Times New Roman" w:hAnsi="Times New Roman" w:cs="Times New Roman"/>
          <w:sz w:val="24"/>
        </w:rPr>
        <w:lastRenderedPageBreak/>
        <w:t xml:space="preserve">multiple colors in the piece of art generates variety and unity in the picture. Andy’s ability to use a background whose color is solid and his ability to make use of different colors to paint the Image of Venus creates unity in the piece. But, the difference between the solid background and the warm </w:t>
      </w:r>
      <w:r w:rsidR="00F60706" w:rsidRPr="00F60706">
        <w:rPr>
          <w:rFonts w:ascii="Times New Roman" w:hAnsi="Times New Roman" w:cs="Times New Roman"/>
          <w:sz w:val="24"/>
        </w:rPr>
        <w:t>colors</w:t>
      </w:r>
      <w:r w:rsidRPr="00F60706">
        <w:rPr>
          <w:rFonts w:ascii="Times New Roman" w:hAnsi="Times New Roman" w:cs="Times New Roman"/>
          <w:sz w:val="24"/>
        </w:rPr>
        <w:t xml:space="preserve"> forms variety. Therefore, the</w:t>
      </w:r>
      <w:r w:rsidR="006A529D">
        <w:rPr>
          <w:rFonts w:ascii="Times New Roman" w:hAnsi="Times New Roman" w:cs="Times New Roman"/>
          <w:sz w:val="24"/>
        </w:rPr>
        <w:t xml:space="preserve"> </w:t>
      </w:r>
      <w:r w:rsidRPr="00F60706">
        <w:rPr>
          <w:rFonts w:ascii="Times New Roman" w:hAnsi="Times New Roman" w:cs="Times New Roman"/>
          <w:sz w:val="24"/>
        </w:rPr>
        <w:t xml:space="preserve">use of color in this piece improves quality. </w:t>
      </w:r>
    </w:p>
    <w:p w:rsidR="00414B45" w:rsidRPr="00F60706" w:rsidRDefault="00414B45" w:rsidP="00F60706">
      <w:pPr>
        <w:spacing w:line="480" w:lineRule="auto"/>
        <w:ind w:firstLine="720"/>
        <w:rPr>
          <w:rFonts w:ascii="Times New Roman" w:hAnsi="Times New Roman" w:cs="Times New Roman"/>
          <w:sz w:val="24"/>
        </w:rPr>
      </w:pPr>
      <w:r w:rsidRPr="00F60706">
        <w:rPr>
          <w:rFonts w:ascii="Times New Roman" w:hAnsi="Times New Roman" w:cs="Times New Roman"/>
          <w:sz w:val="24"/>
        </w:rPr>
        <w:t xml:space="preserve">Overall, the artistic ability of Andy to use different artistic elements including </w:t>
      </w:r>
      <w:r w:rsidR="004E00F0">
        <w:rPr>
          <w:rFonts w:ascii="Times New Roman" w:hAnsi="Times New Roman" w:cs="Times New Roman"/>
          <w:sz w:val="24"/>
        </w:rPr>
        <w:t>lines, colors, and shapes</w:t>
      </w:r>
      <w:r w:rsidRPr="00F60706">
        <w:rPr>
          <w:rFonts w:ascii="Times New Roman" w:hAnsi="Times New Roman" w:cs="Times New Roman"/>
          <w:sz w:val="24"/>
        </w:rPr>
        <w:t xml:space="preserve"> gives his artwork its outstanding </w:t>
      </w:r>
      <w:r w:rsidR="00F60706" w:rsidRPr="00F60706">
        <w:rPr>
          <w:rFonts w:ascii="Times New Roman" w:hAnsi="Times New Roman" w:cs="Times New Roman"/>
          <w:sz w:val="24"/>
        </w:rPr>
        <w:t>characteristics</w:t>
      </w:r>
      <w:r w:rsidRPr="00F60706">
        <w:rPr>
          <w:rFonts w:ascii="Times New Roman" w:hAnsi="Times New Roman" w:cs="Times New Roman"/>
          <w:sz w:val="24"/>
        </w:rPr>
        <w:t xml:space="preserve">. The use of different bundles of hair using lines attracts the attention of the audience. The hair seems to have a sense of motion which </w:t>
      </w:r>
      <w:r w:rsidR="006A529D" w:rsidRPr="00F60706">
        <w:rPr>
          <w:rFonts w:ascii="Times New Roman" w:hAnsi="Times New Roman" w:cs="Times New Roman"/>
          <w:sz w:val="24"/>
        </w:rPr>
        <w:t>makes</w:t>
      </w:r>
      <w:r w:rsidRPr="00F60706">
        <w:rPr>
          <w:rFonts w:ascii="Times New Roman" w:hAnsi="Times New Roman" w:cs="Times New Roman"/>
          <w:sz w:val="24"/>
        </w:rPr>
        <w:t xml:space="preserve"> the viewers move their eyes from top to down. Moreover, the ability to use light and different</w:t>
      </w:r>
      <w:r w:rsidR="006A529D">
        <w:rPr>
          <w:rFonts w:ascii="Times New Roman" w:hAnsi="Times New Roman" w:cs="Times New Roman"/>
          <w:sz w:val="24"/>
        </w:rPr>
        <w:t xml:space="preserve"> </w:t>
      </w:r>
      <w:r w:rsidRPr="00F60706">
        <w:rPr>
          <w:rFonts w:ascii="Times New Roman" w:hAnsi="Times New Roman" w:cs="Times New Roman"/>
          <w:sz w:val="24"/>
        </w:rPr>
        <w:t xml:space="preserve">colors together gives Venus a modern look. </w:t>
      </w:r>
      <w:r w:rsidRPr="008E76A8">
        <w:rPr>
          <w:rFonts w:ascii="Times New Roman" w:hAnsi="Times New Roman" w:cs="Times New Roman"/>
          <w:noProof/>
          <w:sz w:val="24"/>
        </w:rPr>
        <w:t>The look is amplified by the light-blue background</w:t>
      </w:r>
      <w:r w:rsidR="004E00F0">
        <w:rPr>
          <w:rFonts w:ascii="Times New Roman" w:hAnsi="Times New Roman" w:cs="Times New Roman"/>
          <w:sz w:val="24"/>
        </w:rPr>
        <w:t>. In addition</w:t>
      </w:r>
      <w:r w:rsidRPr="00F60706">
        <w:rPr>
          <w:rFonts w:ascii="Times New Roman" w:hAnsi="Times New Roman" w:cs="Times New Roman"/>
          <w:sz w:val="24"/>
        </w:rPr>
        <w:t>, the shi</w:t>
      </w:r>
      <w:r w:rsidR="004E00F0">
        <w:rPr>
          <w:rFonts w:ascii="Times New Roman" w:hAnsi="Times New Roman" w:cs="Times New Roman"/>
          <w:sz w:val="24"/>
        </w:rPr>
        <w:t>f</w:t>
      </w:r>
      <w:r w:rsidRPr="00F60706">
        <w:rPr>
          <w:rFonts w:ascii="Times New Roman" w:hAnsi="Times New Roman" w:cs="Times New Roman"/>
          <w:sz w:val="24"/>
        </w:rPr>
        <w:t xml:space="preserve">ts in colors and lines to form shapes in the piece of art. Together, the artistic </w:t>
      </w:r>
      <w:r w:rsidR="00F60706" w:rsidRPr="00F60706">
        <w:rPr>
          <w:rFonts w:ascii="Times New Roman" w:hAnsi="Times New Roman" w:cs="Times New Roman"/>
          <w:sz w:val="24"/>
        </w:rPr>
        <w:t>elements</w:t>
      </w:r>
      <w:r w:rsidRPr="00F60706">
        <w:rPr>
          <w:rFonts w:ascii="Times New Roman" w:hAnsi="Times New Roman" w:cs="Times New Roman"/>
          <w:sz w:val="24"/>
        </w:rPr>
        <w:t xml:space="preserve"> form an outstanding painting of Modern Venus. </w:t>
      </w:r>
    </w:p>
    <w:p w:rsidR="00061755" w:rsidRDefault="00061755" w:rsidP="00F60706">
      <w:pPr>
        <w:spacing w:line="480" w:lineRule="auto"/>
        <w:ind w:firstLine="720"/>
        <w:jc w:val="center"/>
        <w:rPr>
          <w:rFonts w:ascii="Times New Roman" w:hAnsi="Times New Roman" w:cs="Times New Roman"/>
          <w:sz w:val="24"/>
        </w:rPr>
      </w:pPr>
    </w:p>
    <w:p w:rsidR="00061755" w:rsidRDefault="00061755" w:rsidP="00F60706">
      <w:pPr>
        <w:spacing w:line="480" w:lineRule="auto"/>
        <w:ind w:firstLine="720"/>
        <w:jc w:val="center"/>
        <w:rPr>
          <w:rFonts w:ascii="Times New Roman" w:hAnsi="Times New Roman" w:cs="Times New Roman"/>
          <w:sz w:val="24"/>
        </w:rPr>
      </w:pPr>
    </w:p>
    <w:p w:rsidR="00061755" w:rsidRDefault="00061755" w:rsidP="00F60706">
      <w:pPr>
        <w:spacing w:line="480" w:lineRule="auto"/>
        <w:ind w:firstLine="720"/>
        <w:jc w:val="center"/>
        <w:rPr>
          <w:rFonts w:ascii="Times New Roman" w:hAnsi="Times New Roman" w:cs="Times New Roman"/>
          <w:sz w:val="24"/>
        </w:rPr>
      </w:pPr>
    </w:p>
    <w:p w:rsidR="00061755" w:rsidRDefault="00061755" w:rsidP="00F60706">
      <w:pPr>
        <w:spacing w:line="480" w:lineRule="auto"/>
        <w:ind w:firstLine="720"/>
        <w:jc w:val="center"/>
        <w:rPr>
          <w:rFonts w:ascii="Times New Roman" w:hAnsi="Times New Roman" w:cs="Times New Roman"/>
          <w:sz w:val="24"/>
        </w:rPr>
      </w:pPr>
    </w:p>
    <w:p w:rsidR="00061755" w:rsidRDefault="00061755" w:rsidP="00F60706">
      <w:pPr>
        <w:spacing w:line="480" w:lineRule="auto"/>
        <w:ind w:firstLine="720"/>
        <w:jc w:val="center"/>
        <w:rPr>
          <w:rFonts w:ascii="Times New Roman" w:hAnsi="Times New Roman" w:cs="Times New Roman"/>
          <w:sz w:val="24"/>
        </w:rPr>
      </w:pPr>
    </w:p>
    <w:p w:rsidR="00061755" w:rsidRDefault="00061755" w:rsidP="00F60706">
      <w:pPr>
        <w:spacing w:line="480" w:lineRule="auto"/>
        <w:ind w:firstLine="720"/>
        <w:jc w:val="center"/>
        <w:rPr>
          <w:rFonts w:ascii="Times New Roman" w:hAnsi="Times New Roman" w:cs="Times New Roman"/>
          <w:sz w:val="24"/>
        </w:rPr>
      </w:pPr>
    </w:p>
    <w:p w:rsidR="00061755" w:rsidRDefault="00061755" w:rsidP="00F60706">
      <w:pPr>
        <w:spacing w:line="480" w:lineRule="auto"/>
        <w:ind w:firstLine="720"/>
        <w:jc w:val="center"/>
        <w:rPr>
          <w:rFonts w:ascii="Times New Roman" w:hAnsi="Times New Roman" w:cs="Times New Roman"/>
          <w:sz w:val="24"/>
        </w:rPr>
      </w:pPr>
    </w:p>
    <w:p w:rsidR="00061755" w:rsidRDefault="00061755" w:rsidP="00F60706">
      <w:pPr>
        <w:spacing w:line="480" w:lineRule="auto"/>
        <w:ind w:firstLine="720"/>
        <w:jc w:val="center"/>
        <w:rPr>
          <w:rFonts w:ascii="Times New Roman" w:hAnsi="Times New Roman" w:cs="Times New Roman"/>
          <w:sz w:val="24"/>
        </w:rPr>
      </w:pPr>
    </w:p>
    <w:p w:rsidR="00061755" w:rsidRDefault="00061755" w:rsidP="00F60706">
      <w:pPr>
        <w:spacing w:line="480" w:lineRule="auto"/>
        <w:ind w:firstLine="720"/>
        <w:jc w:val="center"/>
        <w:rPr>
          <w:rFonts w:ascii="Times New Roman" w:hAnsi="Times New Roman" w:cs="Times New Roman"/>
          <w:sz w:val="24"/>
        </w:rPr>
      </w:pPr>
    </w:p>
    <w:p w:rsidR="00671853" w:rsidRDefault="00671853" w:rsidP="00F60706">
      <w:pPr>
        <w:spacing w:line="480" w:lineRule="auto"/>
        <w:ind w:firstLine="720"/>
        <w:jc w:val="center"/>
        <w:rPr>
          <w:rFonts w:ascii="Times New Roman" w:hAnsi="Times New Roman" w:cs="Times New Roman"/>
          <w:sz w:val="24"/>
        </w:rPr>
      </w:pPr>
    </w:p>
    <w:p w:rsidR="00F60706" w:rsidRPr="00F60706" w:rsidRDefault="00F60706" w:rsidP="00F60706">
      <w:pPr>
        <w:spacing w:line="480" w:lineRule="auto"/>
        <w:ind w:firstLine="720"/>
        <w:jc w:val="center"/>
        <w:rPr>
          <w:rFonts w:ascii="Times New Roman" w:hAnsi="Times New Roman" w:cs="Times New Roman"/>
          <w:sz w:val="24"/>
        </w:rPr>
      </w:pPr>
      <w:r w:rsidRPr="00F60706">
        <w:rPr>
          <w:rFonts w:ascii="Times New Roman" w:hAnsi="Times New Roman" w:cs="Times New Roman"/>
          <w:sz w:val="24"/>
        </w:rPr>
        <w:lastRenderedPageBreak/>
        <w:t>Works Cited</w:t>
      </w:r>
    </w:p>
    <w:p w:rsidR="00F60706" w:rsidRPr="00F60706" w:rsidRDefault="00F60706" w:rsidP="00671853">
      <w:pPr>
        <w:spacing w:line="480" w:lineRule="auto"/>
        <w:ind w:left="720" w:hanging="720"/>
        <w:rPr>
          <w:rFonts w:ascii="Times New Roman" w:hAnsi="Times New Roman" w:cs="Times New Roman"/>
          <w:bCs/>
          <w:sz w:val="24"/>
        </w:rPr>
      </w:pPr>
      <w:r w:rsidRPr="00F60706">
        <w:rPr>
          <w:rFonts w:ascii="Times New Roman" w:hAnsi="Times New Roman" w:cs="Times New Roman"/>
          <w:sz w:val="24"/>
          <w:lang w:val="en-GB" w:eastAsia="en-GB"/>
        </w:rPr>
        <w:t xml:space="preserve">Dillenberger, Jane D. </w:t>
      </w:r>
      <w:r w:rsidRPr="00F60706">
        <w:rPr>
          <w:rFonts w:ascii="Times New Roman" w:hAnsi="Times New Roman" w:cs="Times New Roman"/>
          <w:i/>
          <w:iCs/>
          <w:sz w:val="24"/>
          <w:lang w:val="en-GB" w:eastAsia="en-GB"/>
        </w:rPr>
        <w:t>The art of Andy Warhol</w:t>
      </w:r>
      <w:r w:rsidRPr="00F60706">
        <w:rPr>
          <w:rFonts w:ascii="Times New Roman" w:hAnsi="Times New Roman" w:cs="Times New Roman"/>
          <w:sz w:val="24"/>
          <w:lang w:val="en-GB" w:eastAsia="en-GB"/>
        </w:rPr>
        <w:t xml:space="preserve">. </w:t>
      </w:r>
      <w:r w:rsidR="001953B7">
        <w:rPr>
          <w:rFonts w:ascii="Times New Roman" w:hAnsi="Times New Roman" w:cs="Times New Roman"/>
          <w:sz w:val="24"/>
          <w:lang w:val="en-GB" w:eastAsia="en-GB"/>
        </w:rPr>
        <w:t xml:space="preserve">London: </w:t>
      </w:r>
      <w:r w:rsidRPr="00F60706">
        <w:rPr>
          <w:rFonts w:ascii="Times New Roman" w:hAnsi="Times New Roman" w:cs="Times New Roman"/>
          <w:sz w:val="24"/>
          <w:lang w:val="en-GB" w:eastAsia="en-GB"/>
        </w:rPr>
        <w:t>A&amp;C Black, 2001.</w:t>
      </w:r>
      <w:r w:rsidR="00671853">
        <w:rPr>
          <w:rFonts w:ascii="Times New Roman" w:hAnsi="Times New Roman" w:cs="Times New Roman"/>
          <w:sz w:val="24"/>
          <w:lang w:val="en-GB" w:eastAsia="en-GB"/>
        </w:rPr>
        <w:t xml:space="preserve"> Print</w:t>
      </w:r>
      <w:r w:rsidR="001953B7">
        <w:rPr>
          <w:rFonts w:ascii="Times New Roman" w:hAnsi="Times New Roman" w:cs="Times New Roman"/>
          <w:bCs/>
          <w:sz w:val="24"/>
        </w:rPr>
        <w:tab/>
      </w:r>
      <w:r w:rsidR="001953B7">
        <w:rPr>
          <w:rFonts w:ascii="Times New Roman" w:hAnsi="Times New Roman" w:cs="Times New Roman"/>
          <w:bCs/>
          <w:sz w:val="24"/>
        </w:rPr>
        <w:tab/>
      </w:r>
    </w:p>
    <w:p w:rsidR="00F60706" w:rsidRPr="00F60706" w:rsidRDefault="00671853" w:rsidP="00F60706">
      <w:pPr>
        <w:spacing w:line="480" w:lineRule="auto"/>
        <w:ind w:left="720" w:hanging="720"/>
        <w:rPr>
          <w:rFonts w:ascii="Times New Roman" w:hAnsi="Times New Roman" w:cs="Times New Roman"/>
          <w:sz w:val="24"/>
        </w:rPr>
      </w:pPr>
      <w:r>
        <w:rPr>
          <w:rFonts w:ascii="Times New Roman" w:hAnsi="Times New Roman" w:cs="Times New Roman"/>
          <w:sz w:val="24"/>
        </w:rPr>
        <w:t>Masterworks Fine Arts</w:t>
      </w:r>
      <w:r>
        <w:rPr>
          <w:rFonts w:ascii="Times New Roman" w:hAnsi="Times New Roman" w:cs="Times New Roman"/>
          <w:noProof/>
          <w:sz w:val="24"/>
        </w:rPr>
        <w:t xml:space="preserve">. </w:t>
      </w:r>
      <w:r w:rsidR="001953B7">
        <w:rPr>
          <w:rFonts w:ascii="Times New Roman" w:hAnsi="Times New Roman" w:cs="Times New Roman"/>
          <w:noProof/>
          <w:sz w:val="24"/>
        </w:rPr>
        <w:t>Andy Warhol</w:t>
      </w:r>
      <w:r>
        <w:rPr>
          <w:rFonts w:ascii="Times New Roman" w:hAnsi="Times New Roman" w:cs="Times New Roman"/>
          <w:noProof/>
          <w:sz w:val="24"/>
        </w:rPr>
        <w:t>’s</w:t>
      </w:r>
      <w:r w:rsidR="001953B7">
        <w:rPr>
          <w:rFonts w:ascii="Times New Roman" w:hAnsi="Times New Roman" w:cs="Times New Roman"/>
          <w:noProof/>
          <w:sz w:val="24"/>
        </w:rPr>
        <w:t>D</w:t>
      </w:r>
      <w:r w:rsidR="001953B7" w:rsidRPr="008E76A8">
        <w:rPr>
          <w:rFonts w:ascii="Times New Roman" w:hAnsi="Times New Roman" w:cs="Times New Roman"/>
          <w:noProof/>
          <w:sz w:val="24"/>
        </w:rPr>
        <w:t>etails of ren</w:t>
      </w:r>
      <w:r w:rsidR="001953B7">
        <w:rPr>
          <w:rFonts w:ascii="Times New Roman" w:hAnsi="Times New Roman" w:cs="Times New Roman"/>
          <w:noProof/>
          <w:sz w:val="24"/>
        </w:rPr>
        <w:t>aissance paintings</w:t>
      </w:r>
      <w:r w:rsidR="00FD0B01">
        <w:rPr>
          <w:rFonts w:ascii="Times New Roman" w:hAnsi="Times New Roman" w:cs="Times New Roman"/>
          <w:noProof/>
          <w:sz w:val="24"/>
        </w:rPr>
        <w:t xml:space="preserve"> Series</w:t>
      </w:r>
      <w:r>
        <w:rPr>
          <w:rFonts w:ascii="Times New Roman" w:hAnsi="Times New Roman" w:cs="Times New Roman"/>
          <w:sz w:val="24"/>
        </w:rPr>
        <w:t xml:space="preserve">, </w:t>
      </w:r>
      <w:r w:rsidR="00FD0B01">
        <w:rPr>
          <w:rFonts w:ascii="Times New Roman" w:hAnsi="Times New Roman" w:cs="Times New Roman"/>
          <w:noProof/>
          <w:sz w:val="24"/>
        </w:rPr>
        <w:t>2</w:t>
      </w:r>
      <w:r w:rsidR="001953B7">
        <w:rPr>
          <w:rFonts w:ascii="Times New Roman" w:hAnsi="Times New Roman" w:cs="Times New Roman"/>
          <w:noProof/>
          <w:sz w:val="24"/>
        </w:rPr>
        <w:t>017</w:t>
      </w:r>
      <w:r>
        <w:rPr>
          <w:rFonts w:ascii="Times New Roman" w:hAnsi="Times New Roman" w:cs="Times New Roman"/>
          <w:sz w:val="24"/>
        </w:rPr>
        <w:t xml:space="preserve">. </w:t>
      </w:r>
      <w:hyperlink r:id="rId6" w:history="1">
        <w:r w:rsidRPr="0050267C">
          <w:rPr>
            <w:rStyle w:val="Hyperlink"/>
            <w:rFonts w:ascii="Times New Roman" w:hAnsi="Times New Roman" w:cs="Times New Roman"/>
            <w:sz w:val="24"/>
          </w:rPr>
          <w:t>https://www.masterworksfineart.com/educational-resources/andy-warhol/andy-warhols-details-of-renaissance-paintings-series-1984/</w:t>
        </w:r>
      </w:hyperlink>
      <w:r w:rsidR="00495F3B">
        <w:rPr>
          <w:rFonts w:ascii="Times New Roman" w:hAnsi="Times New Roman" w:cs="Times New Roman"/>
          <w:sz w:val="24"/>
        </w:rPr>
        <w:t>. 27 Nov. 2017.</w:t>
      </w:r>
    </w:p>
    <w:p w:rsidR="00F60706" w:rsidRPr="00F60706" w:rsidRDefault="001953B7" w:rsidP="00F60706">
      <w:pPr>
        <w:spacing w:line="480" w:lineRule="auto"/>
        <w:ind w:left="720" w:hanging="720"/>
        <w:rPr>
          <w:rFonts w:ascii="Times New Roman" w:hAnsi="Times New Roman" w:cs="Times New Roman"/>
          <w:sz w:val="24"/>
        </w:rPr>
      </w:pPr>
      <w:r>
        <w:rPr>
          <w:rFonts w:ascii="Times New Roman" w:hAnsi="Times New Roman" w:cs="Times New Roman"/>
          <w:sz w:val="24"/>
        </w:rPr>
        <w:t>Christie</w:t>
      </w:r>
      <w:r w:rsidR="008A48DD">
        <w:rPr>
          <w:rFonts w:ascii="Times New Roman" w:hAnsi="Times New Roman" w:cs="Times New Roman"/>
          <w:sz w:val="24"/>
        </w:rPr>
        <w:t>. Prints and Multiples</w:t>
      </w:r>
      <w:r w:rsidR="00671853">
        <w:rPr>
          <w:rFonts w:ascii="Times New Roman" w:hAnsi="Times New Roman" w:cs="Times New Roman"/>
          <w:sz w:val="24"/>
        </w:rPr>
        <w:t>,</w:t>
      </w:r>
      <w:r w:rsidR="00495F3B">
        <w:rPr>
          <w:rFonts w:ascii="Times New Roman" w:hAnsi="Times New Roman" w:cs="Times New Roman"/>
          <w:sz w:val="24"/>
        </w:rPr>
        <w:t>2008</w:t>
      </w:r>
      <w:r w:rsidR="00671853">
        <w:rPr>
          <w:rFonts w:ascii="Times New Roman" w:hAnsi="Times New Roman" w:cs="Times New Roman"/>
          <w:sz w:val="24"/>
        </w:rPr>
        <w:t>.</w:t>
      </w:r>
      <w:hyperlink r:id="rId7" w:history="1">
        <w:r w:rsidR="00F60706" w:rsidRPr="00F60706">
          <w:rPr>
            <w:rStyle w:val="Hyperlink"/>
            <w:rFonts w:ascii="Times New Roman" w:hAnsi="Times New Roman" w:cs="Times New Roman"/>
            <w:sz w:val="24"/>
          </w:rPr>
          <w:t>http://www.christies.com/lotfinder/Lot/andy-warhol-details-of-renaissance-paintings-sandro-5063390-details.aspx</w:t>
        </w:r>
      </w:hyperlink>
      <w:r w:rsidR="00495F3B">
        <w:rPr>
          <w:rStyle w:val="Hyperlink"/>
          <w:rFonts w:ascii="Times New Roman" w:hAnsi="Times New Roman" w:cs="Times New Roman"/>
          <w:sz w:val="24"/>
        </w:rPr>
        <w:t xml:space="preserve">. </w:t>
      </w:r>
      <w:r w:rsidR="00495F3B">
        <w:rPr>
          <w:rFonts w:ascii="Times New Roman" w:hAnsi="Times New Roman" w:cs="Times New Roman"/>
          <w:sz w:val="24"/>
        </w:rPr>
        <w:t>27 Nov. 2017</w:t>
      </w:r>
    </w:p>
    <w:sectPr w:rsidR="00F60706" w:rsidRPr="00F60706" w:rsidSect="0000104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DA4" w:rsidRDefault="005C3DA4" w:rsidP="00061755">
      <w:pPr>
        <w:spacing w:before="0" w:after="0" w:line="240" w:lineRule="auto"/>
      </w:pPr>
      <w:r>
        <w:separator/>
      </w:r>
    </w:p>
  </w:endnote>
  <w:endnote w:type="continuationSeparator" w:id="1">
    <w:p w:rsidR="005C3DA4" w:rsidRDefault="005C3DA4" w:rsidP="00061755">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55" w:rsidRDefault="0006175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55" w:rsidRDefault="0006175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55" w:rsidRDefault="0006175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DA4" w:rsidRDefault="005C3DA4" w:rsidP="00061755">
      <w:pPr>
        <w:spacing w:before="0" w:after="0" w:line="240" w:lineRule="auto"/>
      </w:pPr>
      <w:r>
        <w:separator/>
      </w:r>
    </w:p>
  </w:footnote>
  <w:footnote w:type="continuationSeparator" w:id="1">
    <w:p w:rsidR="005C3DA4" w:rsidRDefault="005C3DA4" w:rsidP="00061755">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55" w:rsidRDefault="0006175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1830170963"/>
      <w:docPartObj>
        <w:docPartGallery w:val="Page Numbers (Top of Page)"/>
        <w:docPartUnique/>
      </w:docPartObj>
    </w:sdtPr>
    <w:sdtEndPr>
      <w:rPr>
        <w:noProof/>
      </w:rPr>
    </w:sdtEndPr>
    <w:sdtContent>
      <w:p w:rsidR="00061755" w:rsidRPr="00061755" w:rsidRDefault="00061755">
        <w:pPr>
          <w:pStyle w:val="Header"/>
          <w:jc w:val="right"/>
          <w:rPr>
            <w:rFonts w:ascii="Times New Roman" w:hAnsi="Times New Roman" w:cs="Times New Roman"/>
            <w:sz w:val="24"/>
          </w:rPr>
        </w:pPr>
        <w:r w:rsidRPr="00061755">
          <w:rPr>
            <w:rFonts w:ascii="Times New Roman" w:hAnsi="Times New Roman" w:cs="Times New Roman"/>
            <w:sz w:val="24"/>
          </w:rPr>
          <w:t xml:space="preserve">Surname </w:t>
        </w:r>
        <w:r w:rsidR="0099672F" w:rsidRPr="00061755">
          <w:rPr>
            <w:rFonts w:ascii="Times New Roman" w:hAnsi="Times New Roman" w:cs="Times New Roman"/>
            <w:sz w:val="24"/>
          </w:rPr>
          <w:fldChar w:fldCharType="begin"/>
        </w:r>
        <w:r w:rsidRPr="00061755">
          <w:rPr>
            <w:rFonts w:ascii="Times New Roman" w:hAnsi="Times New Roman" w:cs="Times New Roman"/>
            <w:sz w:val="24"/>
          </w:rPr>
          <w:instrText xml:space="preserve"> PAGE   \* MERGEFORMAT </w:instrText>
        </w:r>
        <w:r w:rsidR="0099672F" w:rsidRPr="00061755">
          <w:rPr>
            <w:rFonts w:ascii="Times New Roman" w:hAnsi="Times New Roman" w:cs="Times New Roman"/>
            <w:sz w:val="24"/>
          </w:rPr>
          <w:fldChar w:fldCharType="separate"/>
        </w:r>
        <w:r w:rsidR="00C47981">
          <w:rPr>
            <w:rFonts w:ascii="Times New Roman" w:hAnsi="Times New Roman" w:cs="Times New Roman"/>
            <w:noProof/>
            <w:sz w:val="24"/>
          </w:rPr>
          <w:t>1</w:t>
        </w:r>
        <w:r w:rsidR="0099672F" w:rsidRPr="00061755">
          <w:rPr>
            <w:rFonts w:ascii="Times New Roman" w:hAnsi="Times New Roman" w:cs="Times New Roman"/>
            <w:noProof/>
            <w:sz w:val="24"/>
          </w:rPr>
          <w:fldChar w:fldCharType="end"/>
        </w:r>
      </w:p>
    </w:sdtContent>
  </w:sdt>
  <w:p w:rsidR="00061755" w:rsidRDefault="0006175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755" w:rsidRDefault="0006175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MyNzMwMjY1MrO0MDVS0lEKTi0uzszPAykwrQUAmeC07iwAAAA="/>
  </w:docVars>
  <w:rsids>
    <w:rsidRoot w:val="00F701A2"/>
    <w:rsid w:val="00001049"/>
    <w:rsid w:val="00061755"/>
    <w:rsid w:val="001014C2"/>
    <w:rsid w:val="00107A81"/>
    <w:rsid w:val="001953B7"/>
    <w:rsid w:val="00414B45"/>
    <w:rsid w:val="00495F3B"/>
    <w:rsid w:val="004E00F0"/>
    <w:rsid w:val="004E4B21"/>
    <w:rsid w:val="00551F79"/>
    <w:rsid w:val="005811FB"/>
    <w:rsid w:val="005C3DA4"/>
    <w:rsid w:val="00671853"/>
    <w:rsid w:val="006A529D"/>
    <w:rsid w:val="006E425F"/>
    <w:rsid w:val="008678E8"/>
    <w:rsid w:val="00883532"/>
    <w:rsid w:val="008A48DD"/>
    <w:rsid w:val="008E76A8"/>
    <w:rsid w:val="00940AE6"/>
    <w:rsid w:val="0099672F"/>
    <w:rsid w:val="00AA42B5"/>
    <w:rsid w:val="00C47981"/>
    <w:rsid w:val="00E41971"/>
    <w:rsid w:val="00F60706"/>
    <w:rsid w:val="00F701A2"/>
    <w:rsid w:val="00FB1F0F"/>
    <w:rsid w:val="00FD0B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4C2"/>
    <w:pPr>
      <w:spacing w:before="120" w:after="120" w:line="276" w:lineRule="auto"/>
    </w:pPr>
    <w:rPr>
      <w:rFonts w:ascii="Franklin Gothic Book" w:hAnsi="Franklin Gothic Book"/>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14C2"/>
    <w:pPr>
      <w:spacing w:after="0" w:line="240" w:lineRule="auto"/>
    </w:pPr>
    <w:rPr>
      <w:rFonts w:ascii="Franklin Gothic Book" w:eastAsia="Times New Roman" w:hAnsi="Franklin Gothic Book" w:cs="Times New Roman"/>
      <w:szCs w:val="24"/>
    </w:rPr>
  </w:style>
  <w:style w:type="character" w:styleId="Hyperlink">
    <w:name w:val="Hyperlink"/>
    <w:basedOn w:val="DefaultParagraphFont"/>
    <w:uiPriority w:val="99"/>
    <w:unhideWhenUsed/>
    <w:rsid w:val="00F60706"/>
    <w:rPr>
      <w:color w:val="0563C1" w:themeColor="hyperlink"/>
      <w:u w:val="single"/>
    </w:rPr>
  </w:style>
  <w:style w:type="character" w:customStyle="1" w:styleId="UnresolvedMention1">
    <w:name w:val="Unresolved Mention1"/>
    <w:basedOn w:val="DefaultParagraphFont"/>
    <w:uiPriority w:val="99"/>
    <w:semiHidden/>
    <w:unhideWhenUsed/>
    <w:rsid w:val="00F60706"/>
    <w:rPr>
      <w:color w:val="808080"/>
      <w:shd w:val="clear" w:color="auto" w:fill="E6E6E6"/>
    </w:rPr>
  </w:style>
  <w:style w:type="paragraph" w:styleId="Header">
    <w:name w:val="header"/>
    <w:basedOn w:val="Normal"/>
    <w:link w:val="HeaderChar"/>
    <w:uiPriority w:val="99"/>
    <w:unhideWhenUsed/>
    <w:rsid w:val="0006175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61755"/>
    <w:rPr>
      <w:rFonts w:ascii="Franklin Gothic Book" w:hAnsi="Franklin Gothic Book"/>
      <w:szCs w:val="24"/>
      <w:lang w:val="en-US"/>
    </w:rPr>
  </w:style>
  <w:style w:type="paragraph" w:styleId="Footer">
    <w:name w:val="footer"/>
    <w:basedOn w:val="Normal"/>
    <w:link w:val="FooterChar"/>
    <w:uiPriority w:val="99"/>
    <w:unhideWhenUsed/>
    <w:rsid w:val="00061755"/>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61755"/>
    <w:rPr>
      <w:rFonts w:ascii="Franklin Gothic Book" w:hAnsi="Franklin Gothic Book"/>
      <w:szCs w:val="24"/>
      <w:lang w:val="en-US"/>
    </w:rPr>
  </w:style>
  <w:style w:type="character" w:customStyle="1" w:styleId="UnresolvedMention">
    <w:name w:val="Unresolved Mention"/>
    <w:basedOn w:val="DefaultParagraphFont"/>
    <w:uiPriority w:val="99"/>
    <w:semiHidden/>
    <w:unhideWhenUsed/>
    <w:rsid w:val="00671853"/>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195698196">
      <w:bodyDiv w:val="1"/>
      <w:marLeft w:val="0"/>
      <w:marRight w:val="0"/>
      <w:marTop w:val="0"/>
      <w:marBottom w:val="0"/>
      <w:divBdr>
        <w:top w:val="none" w:sz="0" w:space="0" w:color="auto"/>
        <w:left w:val="none" w:sz="0" w:space="0" w:color="auto"/>
        <w:bottom w:val="none" w:sz="0" w:space="0" w:color="auto"/>
        <w:right w:val="none" w:sz="0" w:space="0" w:color="auto"/>
      </w:divBdr>
      <w:divsChild>
        <w:div w:id="1217164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christies.com/lotfinder/Lot/andy-warhol-details-of-renaissance-paintings-sandro-5063390-details.aspx"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sterworksfineart.com/educational-resources/andy-warhol/andy-warhols-details-of-renaissance-paintings-series-1984/"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Murley-</dc:creator>
  <cp:lastModifiedBy>user</cp:lastModifiedBy>
  <cp:revision>2</cp:revision>
  <dcterms:created xsi:type="dcterms:W3CDTF">2017-11-28T07:49:00Z</dcterms:created>
  <dcterms:modified xsi:type="dcterms:W3CDTF">2017-11-28T07:49:00Z</dcterms:modified>
</cp:coreProperties>
</file>